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82" w:rsidRDefault="00EF4C82" w:rsidP="00EF4C82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D7411D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C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EF4C82">
        <w:rPr>
          <w:rFonts w:ascii="Times New Roman" w:hAnsi="Times New Roman" w:cs="Times New Roman"/>
          <w:b/>
          <w:bCs/>
          <w:sz w:val="24"/>
          <w:szCs w:val="24"/>
        </w:rPr>
        <w:t>Zawodowych Specjalnych nr 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EF4C8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C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EF4C82" w:rsidRPr="00EF4C82">
        <w:rPr>
          <w:rFonts w:ascii="Times New Roman" w:hAnsi="Times New Roman" w:cs="Times New Roman"/>
          <w:b/>
          <w:bCs/>
          <w:sz w:val="24"/>
          <w:szCs w:val="24"/>
        </w:rPr>
        <w:t>Al. Pierwszej Dywizji 16/18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91-8</w:t>
      </w:r>
      <w:r w:rsidR="00EF4C82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EF4C82" w:rsidP="00EF4C82">
      <w:pPr>
        <w:tabs>
          <w:tab w:val="left" w:pos="78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1A7F77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>(dostawa pie</w:t>
      </w:r>
      <w:r w:rsidR="00EF4C82">
        <w:rPr>
          <w:rFonts w:ascii="Times New Roman" w:hAnsi="Times New Roman" w:cs="Times New Roman"/>
          <w:color w:val="auto"/>
          <w:sz w:val="24"/>
          <w:szCs w:val="24"/>
        </w:rPr>
        <w:t>ców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</w:t>
      </w:r>
      <w:r w:rsidR="00EF4C8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 wymaganiami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F7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EF4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określonym w 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EF4C8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 ofertowym 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1A7F77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1A7F77">
        <w:rPr>
          <w:rFonts w:ascii="Times New Roman" w:hAnsi="Times New Roman" w:cs="Times New Roman"/>
          <w:color w:val="auto"/>
          <w:sz w:val="24"/>
          <w:szCs w:val="24"/>
        </w:rPr>
        <w:t>kwotę wynagrodzenia</w:t>
      </w:r>
      <w:r w:rsidR="001011A6" w:rsidRPr="001A7F77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AF2E5F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272074"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AF2E5F" w:rsidRPr="00AF2E5F" w:rsidRDefault="00272074" w:rsidP="00C03A2A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C03A2A">
        <w:rPr>
          <w:i/>
          <w:color w:val="auto"/>
          <w:sz w:val="20"/>
          <w:szCs w:val="20"/>
        </w:rPr>
        <w:t>oferowane wynagrodzenie</w:t>
      </w:r>
      <w:r w:rsidRPr="00C03A2A">
        <w:rPr>
          <w:i/>
          <w:color w:val="auto"/>
          <w:sz w:val="20"/>
          <w:szCs w:val="20"/>
        </w:rPr>
        <w:t xml:space="preserve"> </w:t>
      </w:r>
      <w:r w:rsidR="001011A6" w:rsidRPr="00C03A2A">
        <w:rPr>
          <w:i/>
          <w:color w:val="auto"/>
          <w:sz w:val="20"/>
          <w:szCs w:val="20"/>
        </w:rPr>
        <w:t>zawiera wszystkie koszty</w:t>
      </w:r>
      <w:r w:rsidRPr="00C03A2A">
        <w:rPr>
          <w:i/>
          <w:color w:val="auto"/>
          <w:sz w:val="20"/>
          <w:szCs w:val="20"/>
        </w:rPr>
        <w:t xml:space="preserve"> </w:t>
      </w:r>
      <w:r w:rsidR="001011A6" w:rsidRPr="00C03A2A">
        <w:rPr>
          <w:i/>
          <w:color w:val="auto"/>
          <w:sz w:val="20"/>
          <w:szCs w:val="20"/>
        </w:rPr>
        <w:t>związane z realizacją zamówienia</w:t>
      </w:r>
      <w:r w:rsidR="00C03A2A" w:rsidRPr="00C03A2A">
        <w:rPr>
          <w:i/>
          <w:color w:val="auto"/>
          <w:sz w:val="20"/>
          <w:szCs w:val="20"/>
        </w:rPr>
        <w:t>, w szczególności koszty</w:t>
      </w:r>
      <w:r w:rsidR="00C03A2A" w:rsidRPr="00C03A2A">
        <w:rPr>
          <w:i/>
          <w:color w:val="auto"/>
          <w:sz w:val="20"/>
          <w:szCs w:val="20"/>
        </w:rPr>
        <w:br/>
        <w:t xml:space="preserve">            dostawy piec</w:t>
      </w:r>
      <w:r w:rsidR="00EF4C82">
        <w:rPr>
          <w:i/>
          <w:color w:val="auto"/>
          <w:sz w:val="20"/>
          <w:szCs w:val="20"/>
        </w:rPr>
        <w:t>ów</w:t>
      </w:r>
      <w:r w:rsidR="00C03A2A" w:rsidRPr="00C03A2A">
        <w:rPr>
          <w:i/>
          <w:color w:val="auto"/>
          <w:sz w:val="20"/>
          <w:szCs w:val="20"/>
        </w:rPr>
        <w:t>, transportu, ustawienia, montażu i szkolenia nauczycieli</w:t>
      </w:r>
      <w:r w:rsidR="00AF2E5F">
        <w:rPr>
          <w:i/>
          <w:color w:val="auto"/>
          <w:sz w:val="20"/>
          <w:szCs w:val="20"/>
        </w:rPr>
        <w:t>, koszty związane z udzielaną gwarancją,</w:t>
      </w:r>
      <w:r w:rsidR="00AF2E5F">
        <w:rPr>
          <w:i/>
          <w:color w:val="auto"/>
          <w:sz w:val="20"/>
          <w:szCs w:val="20"/>
        </w:rPr>
        <w:br/>
        <w:t xml:space="preserve">            zapewnienie serwisu (czas reakcji do 48 h)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1011A6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1A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>że po odbiorze końcowym przedmiot oferty zostanie objęty gwarancją przez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12 miesięcy (minimalny okres gwarancji</w:t>
      </w:r>
      <w:r w:rsidRPr="001011A6">
        <w:rPr>
          <w:rFonts w:ascii="Times New Roman" w:hAnsi="Times New Roman" w:cs="Times New Roman"/>
          <w:sz w:val="24"/>
          <w:szCs w:val="24"/>
        </w:rPr>
        <w:t xml:space="preserve">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2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CC19DF" w:rsidRPr="00CC19DF" w:rsidRDefault="00CC19DF" w:rsidP="00CC19DF"/>
    <w:p w:rsidR="00CC19DF" w:rsidRPr="00CC19DF" w:rsidRDefault="00CC19DF" w:rsidP="00CC19DF"/>
    <w:p w:rsidR="00CC19DF" w:rsidRDefault="00CC19DF" w:rsidP="00CC19DF"/>
    <w:p w:rsidR="006E2F8D" w:rsidRPr="00CC19DF" w:rsidRDefault="00CC19DF" w:rsidP="00CC19DF">
      <w:pPr>
        <w:tabs>
          <w:tab w:val="left" w:pos="3270"/>
        </w:tabs>
      </w:pPr>
      <w:r>
        <w:tab/>
      </w:r>
    </w:p>
    <w:sectPr w:rsidR="006E2F8D" w:rsidRPr="00CC19DF" w:rsidSect="00EF4C82">
      <w:footerReference w:type="even" r:id="rId7"/>
      <w:footerReference w:type="default" r:id="rId8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FF" w:rsidRDefault="00381FFF">
      <w:pPr>
        <w:spacing w:after="0" w:line="240" w:lineRule="auto"/>
      </w:pPr>
      <w:r>
        <w:separator/>
      </w:r>
    </w:p>
  </w:endnote>
  <w:endnote w:type="continuationSeparator" w:id="0">
    <w:p w:rsidR="00381FFF" w:rsidRDefault="0038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82" w:rsidRDefault="00EF4C82">
    <w:pPr>
      <w:pStyle w:val="Stopka"/>
    </w:pPr>
    <w:r>
      <w:rPr>
        <w:noProof/>
      </w:rPr>
      <w:drawing>
        <wp:inline distT="0" distB="0" distL="0" distR="0" wp14:anchorId="14784CE0" wp14:editId="6629EDBD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82" w:rsidRDefault="00EF4C82">
    <w:pPr>
      <w:pStyle w:val="Stopka"/>
    </w:pPr>
    <w:r>
      <w:rPr>
        <w:noProof/>
      </w:rPr>
      <w:drawing>
        <wp:inline distT="0" distB="0" distL="0" distR="0" wp14:anchorId="14784CE0" wp14:editId="6629EDBD">
          <wp:extent cx="5972175" cy="676275"/>
          <wp:effectExtent l="0" t="0" r="952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FF" w:rsidRDefault="00381FFF">
      <w:pPr>
        <w:spacing w:after="0" w:line="240" w:lineRule="auto"/>
      </w:pPr>
      <w:r>
        <w:separator/>
      </w:r>
    </w:p>
  </w:footnote>
  <w:footnote w:type="continuationSeparator" w:id="0">
    <w:p w:rsidR="00381FFF" w:rsidRDefault="0038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784C89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C179A"/>
    <w:rsid w:val="000C5DD6"/>
    <w:rsid w:val="000D000A"/>
    <w:rsid w:val="001011A6"/>
    <w:rsid w:val="00103B59"/>
    <w:rsid w:val="0011694F"/>
    <w:rsid w:val="001A216E"/>
    <w:rsid w:val="001A57B4"/>
    <w:rsid w:val="001A7F77"/>
    <w:rsid w:val="001C0EB4"/>
    <w:rsid w:val="00207EC7"/>
    <w:rsid w:val="00241FA2"/>
    <w:rsid w:val="00250C1F"/>
    <w:rsid w:val="0026057B"/>
    <w:rsid w:val="00272074"/>
    <w:rsid w:val="002A06B0"/>
    <w:rsid w:val="002B3D3C"/>
    <w:rsid w:val="002F17DB"/>
    <w:rsid w:val="002F1A7E"/>
    <w:rsid w:val="0032106B"/>
    <w:rsid w:val="00372399"/>
    <w:rsid w:val="00381323"/>
    <w:rsid w:val="00381FFF"/>
    <w:rsid w:val="003A5F23"/>
    <w:rsid w:val="003D7833"/>
    <w:rsid w:val="003D7DFD"/>
    <w:rsid w:val="0045377F"/>
    <w:rsid w:val="0047354A"/>
    <w:rsid w:val="00495C88"/>
    <w:rsid w:val="00495D1F"/>
    <w:rsid w:val="004A040E"/>
    <w:rsid w:val="004B0F21"/>
    <w:rsid w:val="004D17F9"/>
    <w:rsid w:val="00503426"/>
    <w:rsid w:val="00503D6F"/>
    <w:rsid w:val="005207C7"/>
    <w:rsid w:val="0052114E"/>
    <w:rsid w:val="005372F0"/>
    <w:rsid w:val="005578DE"/>
    <w:rsid w:val="00580ACE"/>
    <w:rsid w:val="00594C64"/>
    <w:rsid w:val="005A2D5A"/>
    <w:rsid w:val="005B0A15"/>
    <w:rsid w:val="005E5A2C"/>
    <w:rsid w:val="005F3986"/>
    <w:rsid w:val="00604379"/>
    <w:rsid w:val="006445A2"/>
    <w:rsid w:val="00675FA3"/>
    <w:rsid w:val="00695242"/>
    <w:rsid w:val="006A190C"/>
    <w:rsid w:val="006B35D9"/>
    <w:rsid w:val="006B622D"/>
    <w:rsid w:val="006C1C7A"/>
    <w:rsid w:val="006D73C4"/>
    <w:rsid w:val="006E2F8D"/>
    <w:rsid w:val="006F01E3"/>
    <w:rsid w:val="00702951"/>
    <w:rsid w:val="00710164"/>
    <w:rsid w:val="00710479"/>
    <w:rsid w:val="0073749A"/>
    <w:rsid w:val="00786DAD"/>
    <w:rsid w:val="007C6C10"/>
    <w:rsid w:val="007F632B"/>
    <w:rsid w:val="00820DF9"/>
    <w:rsid w:val="008741B7"/>
    <w:rsid w:val="00902A9A"/>
    <w:rsid w:val="009614DF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B07E0"/>
    <w:rsid w:val="00AD100B"/>
    <w:rsid w:val="00AF2E5F"/>
    <w:rsid w:val="00AF41AA"/>
    <w:rsid w:val="00B22364"/>
    <w:rsid w:val="00B709FE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D1077D"/>
    <w:rsid w:val="00D547B8"/>
    <w:rsid w:val="00D7411D"/>
    <w:rsid w:val="00D95E91"/>
    <w:rsid w:val="00DA2EB0"/>
    <w:rsid w:val="00DD4F64"/>
    <w:rsid w:val="00DD6E87"/>
    <w:rsid w:val="00E406BC"/>
    <w:rsid w:val="00E729A8"/>
    <w:rsid w:val="00EA3584"/>
    <w:rsid w:val="00EB6EAC"/>
    <w:rsid w:val="00EF4C82"/>
    <w:rsid w:val="00F078EF"/>
    <w:rsid w:val="00F22115"/>
    <w:rsid w:val="00F4457E"/>
    <w:rsid w:val="00F54D56"/>
    <w:rsid w:val="00F6559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B6F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111</cp:revision>
  <cp:lastPrinted>2018-12-20T01:31:00Z</cp:lastPrinted>
  <dcterms:created xsi:type="dcterms:W3CDTF">2015-05-03T21:27:00Z</dcterms:created>
  <dcterms:modified xsi:type="dcterms:W3CDTF">2019-09-05T04:27:00Z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